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12D" w:rsidRDefault="0072512D" w:rsidP="0072512D">
      <w:r>
        <w:t>Module 5</w:t>
      </w:r>
    </w:p>
    <w:p w:rsidR="00716CDC" w:rsidRDefault="0072512D" w:rsidP="0072512D">
      <w:r>
        <w:t>Change is a constant in banking.  This module provides a change management model that gives an overview to the change process.  Also, it highlights strategies developing leaders can use to cope with change and tips and techniques to make change and transition easier for both you and the employees you lead. This module will assist by providing an assessment tool designed to help you recognize your own positive and negative reactions to change.</w:t>
      </w:r>
      <w:bookmarkStart w:id="0" w:name="_GoBack"/>
      <w:bookmarkEnd w:id="0"/>
    </w:p>
    <w:sectPr w:rsidR="00716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2D"/>
    <w:rsid w:val="00716CDC"/>
    <w:rsid w:val="0072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Holbert</dc:creator>
  <cp:lastModifiedBy>Barbara Holbert</cp:lastModifiedBy>
  <cp:revision>1</cp:revision>
  <dcterms:created xsi:type="dcterms:W3CDTF">2018-06-08T13:37:00Z</dcterms:created>
  <dcterms:modified xsi:type="dcterms:W3CDTF">2018-06-08T13:37:00Z</dcterms:modified>
</cp:coreProperties>
</file>