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3E" w:rsidRDefault="00E47C3E" w:rsidP="00E47C3E">
      <w:pPr>
        <w:rPr>
          <w:b/>
          <w:sz w:val="24"/>
          <w:szCs w:val="24"/>
        </w:rPr>
      </w:pPr>
      <w:r w:rsidRPr="00D625B7">
        <w:rPr>
          <w:b/>
          <w:sz w:val="24"/>
          <w:szCs w:val="24"/>
        </w:rPr>
        <w:t>Module</w:t>
      </w:r>
      <w:r>
        <w:rPr>
          <w:b/>
          <w:sz w:val="24"/>
          <w:szCs w:val="24"/>
        </w:rPr>
        <w:t xml:space="preserve"> 8</w:t>
      </w:r>
    </w:p>
    <w:p w:rsidR="00E47C3E" w:rsidRDefault="00E47C3E" w:rsidP="00E47C3E">
      <w:pPr>
        <w:rPr>
          <w:sz w:val="24"/>
          <w:szCs w:val="24"/>
        </w:rPr>
      </w:pPr>
      <w:r>
        <w:rPr>
          <w:sz w:val="24"/>
          <w:szCs w:val="24"/>
        </w:rPr>
        <w:t>Our appearance, what we say, how tactful we are, how we build relationships are all critically important for leadership. People make character judgments about our abilities and credibility based on how well we handle workplace social situations. Special Note: Be sure to review the handouts on workplace professionals, etiquette and dress. You will also be asked to watch a video by Daniel Goleman on Emotional Intelligence; often cited as more important than intelligence when it comes to leadership!</w:t>
      </w:r>
    </w:p>
    <w:p w:rsidR="00716CDC" w:rsidRPr="00E47C3E" w:rsidRDefault="00716CDC" w:rsidP="00E47C3E">
      <w:bookmarkStart w:id="0" w:name="_GoBack"/>
      <w:bookmarkEnd w:id="0"/>
    </w:p>
    <w:sectPr w:rsidR="00716CDC" w:rsidRPr="00E47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3E"/>
    <w:rsid w:val="00716CDC"/>
    <w:rsid w:val="00E4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C3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2018-06-08T13:38:00Z</dcterms:created>
  <dcterms:modified xsi:type="dcterms:W3CDTF">2018-06-08T13:39:00Z</dcterms:modified>
</cp:coreProperties>
</file>